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1" w:rsidRDefault="00500A31" w:rsidP="00E752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Детский сад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вида №77 «Сказка»</w:t>
      </w:r>
    </w:p>
    <w:p w:rsidR="00500A31" w:rsidRDefault="00500A31" w:rsidP="00E752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A31" w:rsidRDefault="00500A31" w:rsidP="00E752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A31" w:rsidRDefault="00500A31" w:rsidP="00E752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A31" w:rsidRDefault="00500A31" w:rsidP="00E752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A31" w:rsidRDefault="00500A31" w:rsidP="00E752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A31" w:rsidRDefault="00500A31" w:rsidP="00E752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A31" w:rsidRDefault="00500A31" w:rsidP="00E752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</w:t>
      </w:r>
    </w:p>
    <w:p w:rsidR="00500A31" w:rsidRDefault="00500A31" w:rsidP="00E752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ПРОЕКТА ТЕМАТИЧЕСКОЙ НЕДЕЛИ</w:t>
      </w:r>
    </w:p>
    <w:p w:rsidR="00500A31" w:rsidRDefault="00500A31" w:rsidP="00E752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ПРАВИЛАМ ДОРОЖНОГО ДВИЖЕНИЯ</w:t>
      </w:r>
    </w:p>
    <w:p w:rsidR="00500A31" w:rsidRDefault="00500A31" w:rsidP="00E752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«ДОРОЖНАЯ АЗБУКА»</w:t>
      </w:r>
    </w:p>
    <w:p w:rsidR="00E75220" w:rsidRDefault="00E75220" w:rsidP="00D367E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A31">
        <w:rPr>
          <w:rFonts w:ascii="Times New Roman" w:hAnsi="Times New Roman" w:cs="Times New Roman"/>
          <w:b/>
          <w:sz w:val="32"/>
          <w:szCs w:val="32"/>
        </w:rPr>
        <w:t>(старшая группа)</w:t>
      </w:r>
    </w:p>
    <w:p w:rsidR="00D367E3" w:rsidRDefault="00D367E3" w:rsidP="00D367E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7E3" w:rsidRDefault="00D367E3" w:rsidP="00D367E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7E3" w:rsidRDefault="00D367E3" w:rsidP="00D367E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7E3" w:rsidRDefault="00D367E3" w:rsidP="00D367E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7E3" w:rsidRDefault="00D367E3" w:rsidP="00D367E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7E3" w:rsidRDefault="00D367E3" w:rsidP="00D367E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7E3" w:rsidRPr="00500A31" w:rsidRDefault="00D367E3" w:rsidP="00D367E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220" w:rsidRPr="00500A31" w:rsidRDefault="00E75220" w:rsidP="00E7522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00A31">
        <w:rPr>
          <w:rFonts w:ascii="Times New Roman" w:hAnsi="Times New Roman" w:cs="Times New Roman"/>
          <w:b/>
          <w:sz w:val="32"/>
          <w:szCs w:val="32"/>
        </w:rPr>
        <w:t xml:space="preserve">Воспитатели: </w:t>
      </w:r>
    </w:p>
    <w:p w:rsidR="00E75220" w:rsidRDefault="00E75220" w:rsidP="00E7522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00A31">
        <w:rPr>
          <w:rFonts w:ascii="Times New Roman" w:hAnsi="Times New Roman" w:cs="Times New Roman"/>
          <w:b/>
          <w:sz w:val="32"/>
          <w:szCs w:val="32"/>
        </w:rPr>
        <w:t>Иванова А.В., Попова Л.В.</w:t>
      </w:r>
    </w:p>
    <w:p w:rsidR="00D367E3" w:rsidRDefault="00D367E3" w:rsidP="00E7522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367E3" w:rsidRDefault="00D367E3" w:rsidP="00D367E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проекта «Дорожная азбука»</w:t>
      </w:r>
    </w:p>
    <w:p w:rsidR="00D367E3" w:rsidRPr="00500A31" w:rsidRDefault="00D367E3" w:rsidP="00D367E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9497"/>
      </w:tblGrid>
      <w:tr w:rsidR="00E75220" w:rsidRPr="00500A31" w:rsidTr="00E75220">
        <w:tc>
          <w:tcPr>
            <w:tcW w:w="1101" w:type="dxa"/>
          </w:tcPr>
          <w:p w:rsidR="00E75220" w:rsidRPr="00500A31" w:rsidRDefault="00E75220" w:rsidP="00E75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9497" w:type="dxa"/>
          </w:tcPr>
          <w:p w:rsidR="00E75220" w:rsidRPr="00500A31" w:rsidRDefault="00E75220" w:rsidP="00E75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Виды деятельности и культурные практики</w:t>
            </w:r>
          </w:p>
        </w:tc>
      </w:tr>
      <w:tr w:rsidR="00E75220" w:rsidRPr="00500A31" w:rsidTr="00E75220">
        <w:trPr>
          <w:trHeight w:val="5111"/>
        </w:trPr>
        <w:tc>
          <w:tcPr>
            <w:tcW w:w="1101" w:type="dxa"/>
            <w:textDirection w:val="btLr"/>
          </w:tcPr>
          <w:p w:rsidR="00E75220" w:rsidRPr="00500A31" w:rsidRDefault="00E75220" w:rsidP="00E7522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9497" w:type="dxa"/>
          </w:tcPr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Беседа:</w:t>
            </w: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«Что я видел на улице, когда шел в детский сад»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Цель: расширять знания о культуре поведения на улице; развивать внимание, наблюдательность.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Рассматривание сюжетных картинок</w:t>
            </w: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на тему: «Участники дорожного движения»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Чтение художественной литературы:</w:t>
            </w: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 xml:space="preserve"> А. Иванов «Как неразлучные друзья дорогу переходили»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Коммуникация  </w:t>
            </w: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Беседа. Тема: «Правила поведения на улице»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 xml:space="preserve">Цель: закрепить правила поведения на улице; учить соблюдать правила дорожного движения; убеждать детей вырабатывать положительные привычки по выполнению правил безопасного поведения. 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5220" w:rsidRPr="00500A31" w:rsidTr="00E75220">
        <w:trPr>
          <w:cantSplit/>
          <w:trHeight w:val="7071"/>
        </w:trPr>
        <w:tc>
          <w:tcPr>
            <w:tcW w:w="1101" w:type="dxa"/>
            <w:textDirection w:val="btLr"/>
          </w:tcPr>
          <w:p w:rsidR="00E75220" w:rsidRPr="00500A31" w:rsidRDefault="00E75220" w:rsidP="00E7522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вторник</w:t>
            </w:r>
          </w:p>
        </w:tc>
        <w:tc>
          <w:tcPr>
            <w:tcW w:w="9497" w:type="dxa"/>
          </w:tcPr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Беседа о транспорте, о труде водителя.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Цель: уточнить знания детей о транспортных средствах, пополнить их активный словарь за счет названий автомашин, рассказать о труде водителя.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развитие. Развитие математических представлений.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Тема: «Ориентировка в пространстве»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 xml:space="preserve">Цель: закреплять умение ориентироваться в пространстве используя слова «справа», «слева», «вверху», «внизу», «между»; </w:t>
            </w:r>
            <w:proofErr w:type="gramStart"/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упражнять в измерении длинны</w:t>
            </w:r>
            <w:proofErr w:type="gramEnd"/>
            <w:r w:rsidRPr="00500A31">
              <w:rPr>
                <w:rFonts w:ascii="Times New Roman" w:hAnsi="Times New Roman" w:cs="Times New Roman"/>
                <w:sz w:val="32"/>
                <w:szCs w:val="32"/>
              </w:rPr>
              <w:t xml:space="preserve"> с помощью мерки; упражнять в счете.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/и «Стоп, машина!»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Цель: упражнять в быстроте реакции, закреплять название транспортных средств.</w:t>
            </w:r>
          </w:p>
        </w:tc>
      </w:tr>
      <w:tr w:rsidR="00E75220" w:rsidRPr="00500A31" w:rsidTr="00E75220">
        <w:trPr>
          <w:cantSplit/>
          <w:trHeight w:val="8142"/>
        </w:trPr>
        <w:tc>
          <w:tcPr>
            <w:tcW w:w="1101" w:type="dxa"/>
            <w:textDirection w:val="btLr"/>
          </w:tcPr>
          <w:p w:rsidR="00E75220" w:rsidRPr="00500A31" w:rsidRDefault="00500A31" w:rsidP="00500A3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Среда </w:t>
            </w:r>
          </w:p>
        </w:tc>
        <w:tc>
          <w:tcPr>
            <w:tcW w:w="9497" w:type="dxa"/>
          </w:tcPr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Беседа - рассказ: «Дорожные знаки»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Цель: уточнить знания детей о запрещающих, разрешающих и знаках сервиса; учить детей ориентироваться на дороге при помощи дорожных знаков; развивать внимательность.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Д/и «Важные знаки – дорожные знаки».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Цель: закрепить знания о дорожных знаках, их названии, умении ориентироваться в дорожной обстановке по дорожным знакам; развивать память, внимание.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Художественно-эстетическое развитие. Аппликация. 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Тема: «Машины едут по улице» (коллективная работа)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 xml:space="preserve">Цель: учить детей передавать форму и взаимное расположение частей разных машин; закреплять разнообразные приемы вырезывания, аккуратного наклеивания; формировать навыки коллективной работы. 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Чтение: С. Михалков «Дядя Степа – милиционер» 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5220" w:rsidRPr="00500A31" w:rsidTr="00500A31">
        <w:trPr>
          <w:cantSplit/>
          <w:trHeight w:val="6504"/>
        </w:trPr>
        <w:tc>
          <w:tcPr>
            <w:tcW w:w="1101" w:type="dxa"/>
            <w:textDirection w:val="btLr"/>
          </w:tcPr>
          <w:p w:rsidR="00E75220" w:rsidRPr="00500A31" w:rsidRDefault="00500A31" w:rsidP="00E7522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Четверг</w:t>
            </w:r>
          </w:p>
        </w:tc>
        <w:tc>
          <w:tcPr>
            <w:tcW w:w="9497" w:type="dxa"/>
          </w:tcPr>
          <w:p w:rsidR="00E75220" w:rsidRPr="00500A31" w:rsidRDefault="00E75220" w:rsidP="00500A3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Чтение: В.Суслов «Его сигнал для всех закон»</w:t>
            </w:r>
          </w:p>
          <w:p w:rsidR="00E75220" w:rsidRPr="00500A31" w:rsidRDefault="00E75220" w:rsidP="00500A3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Развивающая игра «Учим дорожные знаки»</w:t>
            </w:r>
          </w:p>
          <w:p w:rsidR="00E75220" w:rsidRPr="00500A31" w:rsidRDefault="00E75220" w:rsidP="00500A3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Цель: закрепить умение подбирать соответствующий знак к данной ситуации, знание дорожных знаков; развивать внимание.</w:t>
            </w:r>
          </w:p>
          <w:p w:rsidR="00E75220" w:rsidRPr="00500A31" w:rsidRDefault="00E75220" w:rsidP="00500A3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Социально-коммуникативное развитие.</w:t>
            </w:r>
          </w:p>
          <w:p w:rsidR="00E75220" w:rsidRPr="00500A31" w:rsidRDefault="00E75220" w:rsidP="00500A3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Тема: «Работа светофора»</w:t>
            </w:r>
          </w:p>
          <w:p w:rsidR="00E75220" w:rsidRPr="00500A31" w:rsidRDefault="00E75220" w:rsidP="00500A3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Цель: продолжать совершенствовать умение детей описывать предметы по их признакам: форма, размер, материал, функции, назначение; закреплять знания детей о сигналах светофора; воспитывать дисциплинированность.</w:t>
            </w:r>
          </w:p>
          <w:p w:rsidR="00E75220" w:rsidRPr="00500A31" w:rsidRDefault="00E75220" w:rsidP="00500A3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/и «Едем – едем на машине»</w:t>
            </w:r>
          </w:p>
          <w:p w:rsidR="00E75220" w:rsidRPr="00500A31" w:rsidRDefault="00E75220" w:rsidP="00500A3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Цель: закрепить знания о сигналах светофора.</w:t>
            </w:r>
          </w:p>
          <w:p w:rsidR="00E75220" w:rsidRPr="00500A31" w:rsidRDefault="00E75220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0A31" w:rsidRPr="00500A31" w:rsidTr="00500A31">
        <w:trPr>
          <w:cantSplit/>
          <w:trHeight w:val="8914"/>
        </w:trPr>
        <w:tc>
          <w:tcPr>
            <w:tcW w:w="1101" w:type="dxa"/>
            <w:textDirection w:val="btLr"/>
          </w:tcPr>
          <w:p w:rsidR="00500A31" w:rsidRPr="00500A31" w:rsidRDefault="00500A31" w:rsidP="00E7522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Пятница</w:t>
            </w:r>
          </w:p>
        </w:tc>
        <w:tc>
          <w:tcPr>
            <w:tcW w:w="9497" w:type="dxa"/>
          </w:tcPr>
          <w:p w:rsidR="00500A31" w:rsidRPr="00500A31" w:rsidRDefault="00500A31" w:rsidP="00E7522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Рассказ воспитателя: «Какие бывают машины»</w:t>
            </w:r>
          </w:p>
          <w:p w:rsidR="00500A31" w:rsidRPr="00500A31" w:rsidRDefault="00500A31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Цель: дать детям представления о машинах специального назначения; учить определять такие машины и их значение.</w:t>
            </w:r>
          </w:p>
          <w:p w:rsidR="00500A31" w:rsidRPr="00500A31" w:rsidRDefault="00500A31" w:rsidP="00E7522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Отгадывание загадок о транспорте.</w:t>
            </w:r>
          </w:p>
          <w:p w:rsidR="00500A31" w:rsidRPr="00500A31" w:rsidRDefault="00500A31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Цель: активизировать процессы мышления, развивать память, внимательность; воспитывать сообразительность.</w:t>
            </w:r>
          </w:p>
          <w:p w:rsidR="00500A31" w:rsidRPr="00500A31" w:rsidRDefault="00500A31" w:rsidP="00E7522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развитие. Рисование (по замыслу)</w:t>
            </w:r>
          </w:p>
          <w:p w:rsidR="00500A31" w:rsidRPr="00500A31" w:rsidRDefault="00500A31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Тема: «ПДД»</w:t>
            </w:r>
          </w:p>
          <w:p w:rsidR="00500A31" w:rsidRPr="00500A31" w:rsidRDefault="00500A31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Цель: развивать творчество, образное мышление, воображение детей; учить задумывать содержание своей работы, вспоминая, что интересного они видели, о чем рассказывали, читали.</w:t>
            </w:r>
          </w:p>
          <w:p w:rsidR="00500A31" w:rsidRPr="00500A31" w:rsidRDefault="00500A31" w:rsidP="00E7522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b/>
                <w:sz w:val="32"/>
                <w:szCs w:val="32"/>
              </w:rPr>
              <w:t>Д/и «Кто больше назовет автомобилей»</w:t>
            </w:r>
          </w:p>
          <w:p w:rsidR="00500A31" w:rsidRPr="00500A31" w:rsidRDefault="00500A31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00A31">
              <w:rPr>
                <w:rFonts w:ascii="Times New Roman" w:hAnsi="Times New Roman" w:cs="Times New Roman"/>
                <w:sz w:val="32"/>
                <w:szCs w:val="32"/>
              </w:rPr>
              <w:t>Цель: закрепить знания детей об автомобилях (грузовые, легковые, специальные); развивать память; пополнить словарный запас детей новыми словами.</w:t>
            </w:r>
          </w:p>
          <w:p w:rsidR="00500A31" w:rsidRPr="00500A31" w:rsidRDefault="00500A31" w:rsidP="00E7522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75220" w:rsidRPr="00500A31" w:rsidRDefault="00E75220" w:rsidP="00E7522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75220" w:rsidRPr="00500A31" w:rsidRDefault="00E75220" w:rsidP="00E7522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0A31">
        <w:rPr>
          <w:rFonts w:ascii="Times New Roman" w:hAnsi="Times New Roman" w:cs="Times New Roman"/>
          <w:sz w:val="32"/>
          <w:szCs w:val="32"/>
        </w:rPr>
        <w:t xml:space="preserve">Сотрудничество с родителями: </w:t>
      </w:r>
    </w:p>
    <w:p w:rsidR="00E75220" w:rsidRPr="00500A31" w:rsidRDefault="00E75220" w:rsidP="00E7522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0A31">
        <w:rPr>
          <w:rFonts w:ascii="Times New Roman" w:hAnsi="Times New Roman" w:cs="Times New Roman"/>
          <w:sz w:val="32"/>
          <w:szCs w:val="32"/>
        </w:rPr>
        <w:t>Анкетирование родителей.</w:t>
      </w:r>
    </w:p>
    <w:p w:rsidR="00E75220" w:rsidRPr="00500A31" w:rsidRDefault="00E75220" w:rsidP="00E7522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0A31">
        <w:rPr>
          <w:rFonts w:ascii="Times New Roman" w:hAnsi="Times New Roman" w:cs="Times New Roman"/>
          <w:sz w:val="32"/>
          <w:szCs w:val="32"/>
        </w:rPr>
        <w:t>Папка-передвижка «Как воспитать у ребенка правила поведения на улице».</w:t>
      </w:r>
    </w:p>
    <w:p w:rsidR="00BF128D" w:rsidRPr="00500A31" w:rsidRDefault="00BF128D" w:rsidP="00E7522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BF128D" w:rsidRPr="00500A31" w:rsidSect="0078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5E97"/>
    <w:multiLevelType w:val="hybridMultilevel"/>
    <w:tmpl w:val="1F741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E75220"/>
    <w:rsid w:val="00500A31"/>
    <w:rsid w:val="00BF128D"/>
    <w:rsid w:val="00D367E3"/>
    <w:rsid w:val="00E7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22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CABA0-8F4A-4AF0-B4D7-2C48E125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2016-10-04T12:33:00Z</dcterms:created>
  <dcterms:modified xsi:type="dcterms:W3CDTF">2016-10-04T12:56:00Z</dcterms:modified>
</cp:coreProperties>
</file>